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3250"/>
        <w:gridCol w:w="5203"/>
      </w:tblGrid>
      <w:tr w:rsidR="00FA151D" w:rsidRPr="00FA151D" w14:paraId="5D17B548" w14:textId="77777777" w:rsidTr="00FA151D">
        <w:trPr>
          <w:trHeight w:val="315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D770" w14:textId="77777777" w:rsidR="00FA151D" w:rsidRPr="00FA151D" w:rsidRDefault="00FA151D" w:rsidP="00FA15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Checklist</w:t>
            </w:r>
            <w:proofErr w:type="spellEnd"/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Personas Naturales</w:t>
            </w:r>
          </w:p>
        </w:tc>
      </w:tr>
      <w:tr w:rsidR="00FA151D" w:rsidRPr="00FA151D" w14:paraId="532FF102" w14:textId="77777777" w:rsidTr="00E20DF2">
        <w:trPr>
          <w:trHeight w:val="315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83F0" w14:textId="77777777" w:rsidR="00FA151D" w:rsidRPr="00FA151D" w:rsidRDefault="00FA151D" w:rsidP="00FA1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A151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86E6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20DF2" w:rsidRPr="00FA151D" w14:paraId="38A6F9B8" w14:textId="77777777" w:rsidTr="00E20DF2">
        <w:trPr>
          <w:trHeight w:val="31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B031" w14:textId="77777777" w:rsidR="00E20DF2" w:rsidRPr="00FA151D" w:rsidRDefault="00E20DF2" w:rsidP="00FA151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  <w:t>1.-</w:t>
            </w:r>
          </w:p>
        </w:tc>
        <w:tc>
          <w:tcPr>
            <w:tcW w:w="8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392A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Documentación aportada por el o la solicitante</w:t>
            </w:r>
          </w:p>
        </w:tc>
      </w:tr>
      <w:tr w:rsidR="00E20DF2" w:rsidRPr="00FA151D" w14:paraId="171251C6" w14:textId="77777777" w:rsidTr="00E20DF2">
        <w:trPr>
          <w:trHeight w:val="34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6CC2D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CD5C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1.1 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3BBC" w14:textId="136805C8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Formulario de </w:t>
            </w:r>
            <w:r w:rsidR="00B62F7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s</w:t>
            </w: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olicitud de Acreditación (Anexo N° 7)</w:t>
            </w:r>
          </w:p>
        </w:tc>
      </w:tr>
      <w:tr w:rsidR="00E20DF2" w:rsidRPr="00FA151D" w14:paraId="28D9EF1C" w14:textId="77777777" w:rsidTr="00E20DF2">
        <w:trPr>
          <w:trHeight w:val="30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7CE6E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FF6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1.2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FD94" w14:textId="07506FB5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Declaración jurada </w:t>
            </w:r>
            <w:r w:rsidR="00CE6AC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ante notario</w:t>
            </w: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de inhabilidades e incompatibilidades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, cumplimiento de estándar de transparencia y de salud ocupacional</w:t>
            </w: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(Anexo N°8)</w:t>
            </w:r>
          </w:p>
        </w:tc>
      </w:tr>
      <w:tr w:rsidR="00E20DF2" w:rsidRPr="00FA151D" w14:paraId="0E5F46DD" w14:textId="77777777" w:rsidTr="00E20DF2">
        <w:trPr>
          <w:trHeight w:val="49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6BE91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9FC3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293" w14:textId="15818A9E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Declaración jurada ante notario de cumplimiento de estándares de acreditación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y salud ocupacional</w:t>
            </w: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(Anexo N°9)</w:t>
            </w:r>
          </w:p>
        </w:tc>
      </w:tr>
      <w:tr w:rsidR="00E20DF2" w:rsidRPr="00FA151D" w14:paraId="14628F36" w14:textId="77777777" w:rsidTr="00E20DF2">
        <w:trPr>
          <w:trHeight w:val="49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BB24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4E92" w14:textId="24FC8485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1.4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F1B4" w14:textId="0059C274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Título Profesional debidamente autenticado</w:t>
            </w:r>
          </w:p>
        </w:tc>
      </w:tr>
      <w:tr w:rsidR="00E20DF2" w:rsidRPr="00FA151D" w14:paraId="3F33B281" w14:textId="77777777" w:rsidTr="00E20DF2">
        <w:trPr>
          <w:trHeight w:val="495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83C9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178A2" w14:textId="42B47222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DA4AF" w14:textId="2A693E9A" w:rsidR="00E20DF2" w:rsidRPr="00FA151D" w:rsidRDefault="008D3497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8D349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Certificado/s de experiencia laboral de a lo menos 3 años, en elaboración de diagnósticos psicosociales y/o elaboración de pericias de niñez y familia</w:t>
            </w:r>
            <w:r w:rsidR="00E61B8A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E20DF2" w:rsidRPr="00FA151D" w14:paraId="0D45500F" w14:textId="77777777" w:rsidTr="00E20DF2">
        <w:trPr>
          <w:trHeight w:val="33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848BD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777E" w14:textId="3F1D83D4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E7ED" w14:textId="6614F731" w:rsidR="00E20DF2" w:rsidRPr="00FA151D" w:rsidRDefault="00D25183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ED4D2B">
              <w:rPr>
                <w:rFonts w:ascii="Segoe UI" w:hAnsi="Segoe UI" w:cs="Segoe UI"/>
                <w:sz w:val="18"/>
                <w:szCs w:val="18"/>
              </w:rPr>
              <w:t>Certificado</w:t>
            </w:r>
            <w:r>
              <w:rPr>
                <w:rFonts w:ascii="Segoe UI" w:hAnsi="Segoe UI" w:cs="Segoe UI"/>
                <w:sz w:val="18"/>
                <w:szCs w:val="18"/>
              </w:rPr>
              <w:t>/s</w:t>
            </w:r>
            <w:r w:rsidRPr="00ED4D2B">
              <w:rPr>
                <w:rFonts w:ascii="Segoe UI" w:hAnsi="Segoe UI" w:cs="Segoe UI"/>
                <w:sz w:val="18"/>
                <w:szCs w:val="18"/>
              </w:rPr>
              <w:t xml:space="preserve"> de </w:t>
            </w:r>
            <w:r>
              <w:rPr>
                <w:rFonts w:ascii="Segoe UI" w:hAnsi="Segoe UI" w:cs="Segoe UI"/>
                <w:sz w:val="18"/>
                <w:szCs w:val="18"/>
              </w:rPr>
              <w:t>especialización en materias de niñez, familia y metodología de evaluación en niñez y familia o, metodología en evaluación pericial (150 horas o más)</w:t>
            </w:r>
          </w:p>
        </w:tc>
      </w:tr>
      <w:tr w:rsidR="00E20DF2" w:rsidRPr="00FA151D" w14:paraId="0C07E054" w14:textId="77777777" w:rsidTr="00E20DF2">
        <w:trPr>
          <w:trHeight w:val="33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3227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7E9CC" w14:textId="2E388A0D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F299" w14:textId="0A19587F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Curriculum Vitae</w:t>
            </w:r>
          </w:p>
        </w:tc>
      </w:tr>
      <w:tr w:rsidR="00E20DF2" w:rsidRPr="00FA151D" w14:paraId="2C4854CD" w14:textId="77777777" w:rsidTr="00E20DF2">
        <w:trPr>
          <w:trHeight w:val="330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1DA9" w14:textId="77777777" w:rsidR="00E20DF2" w:rsidRPr="00FA151D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C1ED" w14:textId="08DF883F" w:rsidR="00E20DF2" w:rsidRDefault="00E20DF2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1.8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3595E" w14:textId="49551C26" w:rsidR="00E20DF2" w:rsidRPr="00850C66" w:rsidRDefault="00805357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Check de Resolución Exenta N°</w:t>
            </w:r>
            <w:r w:rsidR="00181D9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145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</w:t>
            </w:r>
            <w:proofErr w:type="gramStart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en relación al</w:t>
            </w:r>
            <w:proofErr w:type="gramEnd"/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artículo 22, número 2 de la Ley N°21.302</w:t>
            </w:r>
          </w:p>
        </w:tc>
      </w:tr>
      <w:tr w:rsidR="00FA151D" w:rsidRPr="00FA151D" w14:paraId="6F454CEC" w14:textId="77777777" w:rsidTr="00FA151D">
        <w:trPr>
          <w:trHeight w:val="300"/>
        </w:trPr>
        <w:tc>
          <w:tcPr>
            <w:tcW w:w="882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D0493" w14:textId="77777777" w:rsidR="00FA151D" w:rsidRPr="00FA151D" w:rsidRDefault="00FA151D" w:rsidP="00FA1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A151D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FA151D" w:rsidRPr="00FA151D" w14:paraId="0283E040" w14:textId="77777777" w:rsidTr="00E20DF2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EB8D" w14:textId="77777777" w:rsidR="00FA151D" w:rsidRPr="00FA151D" w:rsidRDefault="00FA151D" w:rsidP="00FA1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FA151D">
              <w:rPr>
                <w:rFonts w:ascii="Calibri" w:eastAsia="Times New Roman" w:hAnsi="Calibri" w:cs="Calibri"/>
                <w:color w:val="000000"/>
                <w:lang w:eastAsia="es-CL"/>
              </w:rPr>
              <w:t>2.-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56C3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Documentación contenida en registros públicos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6F2C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FA151D" w:rsidRPr="00FA151D" w14:paraId="7B5F454E" w14:textId="77777777" w:rsidTr="00E20DF2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EB4FE" w14:textId="77777777" w:rsidR="00FA151D" w:rsidRPr="00FA151D" w:rsidRDefault="00FA151D" w:rsidP="00FA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4187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8ACF0" w14:textId="4B68B74E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Certificado </w:t>
            </w:r>
            <w:r w:rsidR="000851A3"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 Antecedentes</w:t>
            </w: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para Fines Especiales </w:t>
            </w:r>
          </w:p>
        </w:tc>
      </w:tr>
      <w:tr w:rsidR="00FA151D" w:rsidRPr="00FA151D" w14:paraId="410FC54C" w14:textId="77777777" w:rsidTr="00E20DF2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2C48A" w14:textId="77777777" w:rsidR="00FA151D" w:rsidRPr="00FA151D" w:rsidRDefault="00FA151D" w:rsidP="00FA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97B5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2.2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CFB9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Reporte Inhabilidades Para trabajar con Menores de Edad</w:t>
            </w:r>
          </w:p>
        </w:tc>
      </w:tr>
      <w:tr w:rsidR="00FA151D" w:rsidRPr="00FA151D" w14:paraId="3C1B68CE" w14:textId="77777777" w:rsidTr="00E20DF2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CD54" w14:textId="77777777" w:rsidR="00FA151D" w:rsidRPr="00FA151D" w:rsidRDefault="00FA151D" w:rsidP="00FA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564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57CF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Reporte Inhabilidades por Maltrato Relevante</w:t>
            </w:r>
          </w:p>
        </w:tc>
      </w:tr>
      <w:tr w:rsidR="00FA151D" w:rsidRPr="00FA151D" w14:paraId="029B8F13" w14:textId="77777777" w:rsidTr="00E20DF2">
        <w:trPr>
          <w:trHeight w:val="30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0810E" w14:textId="77777777" w:rsidR="00FA151D" w:rsidRPr="00FA151D" w:rsidRDefault="00FA151D" w:rsidP="00FA15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9DDF" w14:textId="77777777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2.4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5F2A" w14:textId="24E2CAAF" w:rsidR="00FA151D" w:rsidRPr="00FA151D" w:rsidRDefault="00FA151D" w:rsidP="00FA151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FA15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Copia simple de C.I.</w:t>
            </w:r>
          </w:p>
        </w:tc>
      </w:tr>
    </w:tbl>
    <w:p w14:paraId="53F01A25" w14:textId="77777777" w:rsidR="00794253" w:rsidRPr="00B62F75" w:rsidRDefault="00794253">
      <w:pPr>
        <w:rPr>
          <w:rFonts w:ascii="Segoe UI" w:hAnsi="Segoe UI" w:cs="Segoe UI"/>
          <w:sz w:val="20"/>
          <w:szCs w:val="20"/>
        </w:rPr>
      </w:pPr>
    </w:p>
    <w:p w14:paraId="342E2030" w14:textId="35CA0808" w:rsidR="00B62F75" w:rsidRPr="00B62F75" w:rsidRDefault="00B62F75" w:rsidP="00B62F75">
      <w:pPr>
        <w:rPr>
          <w:rFonts w:ascii="Segoe UI" w:eastAsia="Times New Roman" w:hAnsi="Segoe UI" w:cs="Segoe UI"/>
          <w:color w:val="000000"/>
          <w:sz w:val="20"/>
          <w:szCs w:val="20"/>
        </w:rPr>
      </w:pPr>
      <w:r w:rsidRPr="00C77F99">
        <w:rPr>
          <w:rFonts w:ascii="Segoe UI" w:hAnsi="Segoe UI" w:cs="Segoe UI"/>
          <w:b/>
          <w:bCs/>
          <w:sz w:val="20"/>
          <w:szCs w:val="20"/>
        </w:rPr>
        <w:t>(*)</w:t>
      </w:r>
      <w:r w:rsidRPr="00C77F99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T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anto las declaraciones juradas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,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como la documentación contenida en registros públicos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, </w:t>
      </w:r>
      <w:r w:rsidR="008749E0"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NO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deben ser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suscritos o emitidos con una fecha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superi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or a 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los 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30 días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L"/>
        </w:rPr>
        <w:t xml:space="preserve">corridos de antelación a la 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L"/>
        </w:rPr>
        <w:t xml:space="preserve">fecha de </w:t>
      </w:r>
      <w:r w:rsidRPr="002444F3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L"/>
        </w:rPr>
        <w:t>presentación de la solicitud de acreditación.</w:t>
      </w:r>
    </w:p>
    <w:p w14:paraId="6895A4AE" w14:textId="77777777" w:rsidR="00B62F75" w:rsidRDefault="00B62F75" w:rsidP="00B62F75">
      <w:pPr>
        <w:rPr>
          <w:rFonts w:ascii="Aptos" w:eastAsia="Times New Roman" w:hAnsi="Aptos"/>
          <w:color w:val="000000"/>
        </w:rPr>
      </w:pPr>
    </w:p>
    <w:p w14:paraId="1526541E" w14:textId="4FDB9FD8" w:rsidR="00B62F75" w:rsidRDefault="00B62F75"/>
    <w:sectPr w:rsidR="00B62F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1D"/>
    <w:rsid w:val="00043EA1"/>
    <w:rsid w:val="000851A3"/>
    <w:rsid w:val="00085C26"/>
    <w:rsid w:val="00133FCB"/>
    <w:rsid w:val="00181D9F"/>
    <w:rsid w:val="002150C3"/>
    <w:rsid w:val="00225A1E"/>
    <w:rsid w:val="002444F3"/>
    <w:rsid w:val="002524FF"/>
    <w:rsid w:val="002804F9"/>
    <w:rsid w:val="002E698D"/>
    <w:rsid w:val="002F5C19"/>
    <w:rsid w:val="00394B74"/>
    <w:rsid w:val="003B7F00"/>
    <w:rsid w:val="00474189"/>
    <w:rsid w:val="00495D5B"/>
    <w:rsid w:val="004C057F"/>
    <w:rsid w:val="00544C16"/>
    <w:rsid w:val="005C7757"/>
    <w:rsid w:val="006B096B"/>
    <w:rsid w:val="00794253"/>
    <w:rsid w:val="00805357"/>
    <w:rsid w:val="00850C66"/>
    <w:rsid w:val="008749E0"/>
    <w:rsid w:val="008D3497"/>
    <w:rsid w:val="009E4D7B"/>
    <w:rsid w:val="00A423A3"/>
    <w:rsid w:val="00AB1D97"/>
    <w:rsid w:val="00AE26EB"/>
    <w:rsid w:val="00B62F75"/>
    <w:rsid w:val="00BC6C63"/>
    <w:rsid w:val="00C77F99"/>
    <w:rsid w:val="00CE6AC3"/>
    <w:rsid w:val="00D25183"/>
    <w:rsid w:val="00E20DF2"/>
    <w:rsid w:val="00E61B8A"/>
    <w:rsid w:val="00F37880"/>
    <w:rsid w:val="00F756A7"/>
    <w:rsid w:val="00FA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AB73"/>
  <w15:chartTrackingRefBased/>
  <w15:docId w15:val="{44FAB53A-0064-49B4-B3F9-03CCBFDB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3C4A-458C-4131-8D25-847D1EA6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Andrés Oñate Vargas</dc:creator>
  <cp:keywords/>
  <dc:description/>
  <cp:lastModifiedBy>Javiera Belen Martinez Molina</cp:lastModifiedBy>
  <cp:revision>5</cp:revision>
  <cp:lastPrinted>2023-02-23T18:24:00Z</cp:lastPrinted>
  <dcterms:created xsi:type="dcterms:W3CDTF">2024-01-23T17:56:00Z</dcterms:created>
  <dcterms:modified xsi:type="dcterms:W3CDTF">2024-01-23T18:07:00Z</dcterms:modified>
</cp:coreProperties>
</file>