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43F4" w14:textId="68E88316" w:rsidR="00E160EA" w:rsidRPr="00E160EA" w:rsidRDefault="00E160EA" w:rsidP="00E160EA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E160EA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N°6</w:t>
      </w:r>
      <w:r w:rsidRPr="00E160E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, denominado “Formato de declaración jurada simple sobre inhabilidades y sanciones, que debe suscribir el representante legal del colaborador acreditado”:</w:t>
      </w:r>
    </w:p>
    <w:p w14:paraId="6794CAEB" w14:textId="0E97A50D" w:rsid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1BFB" wp14:editId="2539097B">
            <wp:simplePos x="0" y="0"/>
            <wp:positionH relativeFrom="column">
              <wp:posOffset>2143125</wp:posOffset>
            </wp:positionH>
            <wp:positionV relativeFrom="paragraph">
              <wp:posOffset>148590</wp:posOffset>
            </wp:positionV>
            <wp:extent cx="1198880" cy="108839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956E0" w14:textId="7DBE74E6" w:rsid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0A855B0" w14:textId="77777777" w:rsid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3081C3A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2398D0F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3E8D6B7" w14:textId="77777777" w:rsidR="00E160EA" w:rsidRDefault="00E160EA" w:rsidP="00E160EA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04E563AD" w14:textId="556DE4A1" w:rsidR="00E160EA" w:rsidRPr="00E160EA" w:rsidRDefault="00E160EA" w:rsidP="00E160EA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E160EA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DECLARACIÓN JURADA SIMPLE</w:t>
      </w:r>
    </w:p>
    <w:p w14:paraId="6F2D948C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2A8C19C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F185629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 (ciudad), a _____________________ (fecha). </w:t>
      </w:r>
    </w:p>
    <w:p w14:paraId="43AE5097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15687B3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</w:p>
    <w:p w14:paraId="3FA0A582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Yo, ________________ cédula nacional de identidad </w:t>
      </w:r>
      <w:proofErr w:type="spellStart"/>
      <w:r w:rsidRPr="00E160E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E160E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_____________, representante legal de la/el __________________________________ (nombre de la entidad postulante), declaro que este organismo:</w:t>
      </w:r>
    </w:p>
    <w:p w14:paraId="10FA5102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E0278F7" w14:textId="39A8D95F" w:rsidR="00E160EA" w:rsidRPr="00E160EA" w:rsidRDefault="00E160EA" w:rsidP="00E160EA">
      <w:pPr>
        <w:pStyle w:val="Prrafodelista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E160EA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Sobre Inhabilidades Generales: </w:t>
      </w:r>
    </w:p>
    <w:p w14:paraId="17D6328D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FE78141" w14:textId="77777777" w:rsidR="00E160EA" w:rsidRPr="00E160EA" w:rsidRDefault="00E160EA" w:rsidP="00E160EA">
      <w:pPr>
        <w:numPr>
          <w:ilvl w:val="0"/>
          <w:numId w:val="1"/>
        </w:numPr>
        <w:spacing w:before="120" w:after="120" w:line="276" w:lineRule="auto"/>
        <w:ind w:left="1276" w:hanging="567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E160EA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>No tiene como miembros de su directorio, representante legal, gerentes o administradores a:</w:t>
      </w:r>
    </w:p>
    <w:p w14:paraId="1F569F9D" w14:textId="77777777" w:rsidR="00E160EA" w:rsidRPr="00E160EA" w:rsidRDefault="00E160EA" w:rsidP="00E160EA">
      <w:pPr>
        <w:numPr>
          <w:ilvl w:val="1"/>
          <w:numId w:val="1"/>
        </w:numPr>
        <w:spacing w:before="120" w:after="120" w:line="276" w:lineRule="auto"/>
        <w:ind w:left="2127" w:hanging="426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E160EA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Funcionarios públicos que ejerzan funciones de </w:t>
      </w:r>
      <w:r w:rsidRPr="00E160EA">
        <w:rPr>
          <w:rFonts w:ascii="Arial" w:eastAsia="Calibri" w:hAnsi="Arial" w:cs="Arial"/>
          <w:kern w:val="0"/>
          <w:sz w:val="20"/>
          <w:szCs w:val="20"/>
          <w:u w:val="single"/>
          <w:lang w:eastAsia="es-CL" w:bidi="es-ES"/>
          <w14:ligatures w14:val="none"/>
        </w:rPr>
        <w:t>fiscalización o control</w:t>
      </w:r>
      <w:r w:rsidRPr="00E160EA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 sobre los colaboradores acreditados; y,</w:t>
      </w:r>
    </w:p>
    <w:p w14:paraId="59360D65" w14:textId="77777777" w:rsidR="00E160EA" w:rsidRPr="00E160EA" w:rsidRDefault="00E160EA" w:rsidP="00E160EA">
      <w:pPr>
        <w:numPr>
          <w:ilvl w:val="1"/>
          <w:numId w:val="1"/>
        </w:numPr>
        <w:spacing w:before="120" w:after="120" w:line="276" w:lineRule="auto"/>
        <w:ind w:left="2127" w:hanging="426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E160EA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Jueces, personal directivo y auxiliares de la </w:t>
      </w:r>
      <w:r w:rsidRPr="00E160EA">
        <w:rPr>
          <w:rFonts w:ascii="Arial" w:eastAsia="Calibri" w:hAnsi="Arial" w:cs="Arial"/>
          <w:kern w:val="0"/>
          <w:sz w:val="20"/>
          <w:szCs w:val="20"/>
          <w:u w:val="single"/>
          <w:lang w:eastAsia="es-CL" w:bidi="es-ES"/>
          <w14:ligatures w14:val="none"/>
        </w:rPr>
        <w:t>administración de justicia</w:t>
      </w:r>
      <w:r w:rsidRPr="00E160EA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 de los juzgados de familia o Integrantes de los consejos técnicos de los juzgados de familia (Ley N°19.968).</w:t>
      </w:r>
    </w:p>
    <w:p w14:paraId="09ACC0D9" w14:textId="77777777" w:rsidR="00E160EA" w:rsidRPr="00E160EA" w:rsidRDefault="00E160EA" w:rsidP="00E160EA">
      <w:pPr>
        <w:spacing w:before="120" w:after="120" w:line="276" w:lineRule="auto"/>
        <w:ind w:left="1276" w:hanging="567"/>
        <w:jc w:val="both"/>
        <w:rPr>
          <w:rFonts w:ascii="Arial" w:eastAsia="Calibri" w:hAnsi="Arial" w:cs="Arial"/>
          <w:kern w:val="0"/>
          <w:sz w:val="20"/>
          <w:szCs w:val="20"/>
          <w:lang w:eastAsia="es-ES" w:bidi="es-ES"/>
          <w14:ligatures w14:val="none"/>
        </w:rPr>
      </w:pPr>
    </w:p>
    <w:p w14:paraId="436F008D" w14:textId="77777777" w:rsidR="00E160EA" w:rsidRPr="00E160EA" w:rsidRDefault="00E160EA" w:rsidP="00E160EA">
      <w:pPr>
        <w:numPr>
          <w:ilvl w:val="0"/>
          <w:numId w:val="1"/>
        </w:numPr>
        <w:spacing w:before="120" w:after="120" w:line="276" w:lineRule="auto"/>
        <w:ind w:left="1276" w:hanging="567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E160EA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No tiene como miembros de su directorio, representante legal, gerentes o administradores a: </w:t>
      </w:r>
      <w:r w:rsidRPr="00E160EA">
        <w:rPr>
          <w:rFonts w:ascii="Arial" w:eastAsia="Calibri" w:hAnsi="Arial" w:cs="Arial"/>
          <w:kern w:val="0"/>
          <w:sz w:val="20"/>
          <w:szCs w:val="20"/>
          <w:u w:val="single"/>
          <w:lang w:eastAsia="es-CL" w:bidi="es-ES"/>
          <w14:ligatures w14:val="none"/>
        </w:rPr>
        <w:t>Director Nacional, Director Regional o Jefe de Unidad o Fiscalizador</w:t>
      </w:r>
      <w:r w:rsidRPr="00E160EA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 del</w:t>
      </w:r>
      <w:r w:rsidRPr="00E160EA">
        <w:rPr>
          <w:rFonts w:ascii="Arial" w:eastAsia="Calibri" w:hAnsi="Arial" w:cs="Arial"/>
          <w:b/>
          <w:kern w:val="0"/>
          <w:sz w:val="20"/>
          <w:szCs w:val="20"/>
          <w:lang w:eastAsia="es-CL" w:bidi="es-ES"/>
          <w14:ligatures w14:val="none"/>
        </w:rPr>
        <w:t xml:space="preserve"> </w:t>
      </w:r>
      <w:r w:rsidRPr="00E160EA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>Servicio durante los tres últimos años de funcionamiento del Servicio, y los cónyuges, convivientes civiles y</w:t>
      </w:r>
      <w:r w:rsidRPr="00E160EA">
        <w:rPr>
          <w:rFonts w:ascii="Arial" w:eastAsia="Calibri" w:hAnsi="Arial" w:cs="Arial"/>
          <w:b/>
          <w:kern w:val="0"/>
          <w:sz w:val="20"/>
          <w:szCs w:val="20"/>
          <w:lang w:eastAsia="es-CL" w:bidi="es-ES"/>
          <w14:ligatures w14:val="none"/>
        </w:rPr>
        <w:t xml:space="preserve"> </w:t>
      </w:r>
      <w:r w:rsidRPr="00E160EA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>parientes hasta el tercer grado de consanguinidad o afinidad del/la Director/a Nacional o Directores Regionales o Jefe de Unidad o Fiscalizador del Servicio.</w:t>
      </w:r>
    </w:p>
    <w:p w14:paraId="1474F226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57A55DF" w14:textId="22B83C82" w:rsidR="00E160EA" w:rsidRDefault="00E160EA" w:rsidP="00E160EA">
      <w:pPr>
        <w:pStyle w:val="Prrafodelista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E160EA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Sobre sanciones: </w:t>
      </w:r>
    </w:p>
    <w:p w14:paraId="755EE272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213D4373" w14:textId="77777777" w:rsidR="00E160EA" w:rsidRPr="00E160EA" w:rsidRDefault="00E160EA" w:rsidP="00E160EA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ha sido sancionado reiteradamente por incumplimiento de la legislación laboral y previsional.</w:t>
      </w:r>
    </w:p>
    <w:p w14:paraId="46515AC9" w14:textId="77777777" w:rsidR="00E160EA" w:rsidRPr="00E160EA" w:rsidRDefault="00E160EA" w:rsidP="00E160EA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3A1499DA" w14:textId="77777777" w:rsidR="00E160EA" w:rsidRPr="00E160EA" w:rsidRDefault="00E160EA" w:rsidP="00E160EA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lastRenderedPageBreak/>
        <w:t>No tiene dentro de sus fundadores, miembros del directorio, administradores, gerentes o profesionales a deudores de pensiones alimenticias; y,</w:t>
      </w:r>
    </w:p>
    <w:p w14:paraId="435F08F3" w14:textId="77777777" w:rsidR="00E160EA" w:rsidRPr="00E160EA" w:rsidRDefault="00E160EA" w:rsidP="00E160EA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2FE73A6E" w14:textId="77777777" w:rsidR="00E160EA" w:rsidRPr="00E160EA" w:rsidRDefault="00E160EA" w:rsidP="00E160EA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54B953DE" w14:textId="77777777" w:rsidR="00E160EA" w:rsidRPr="00E160EA" w:rsidRDefault="00E160EA" w:rsidP="00E160EA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entre sus fundadores, miembros del directorio, administradores, gerentes o trabajadores, sin importar su calidad a personas:</w:t>
      </w:r>
    </w:p>
    <w:p w14:paraId="64D3578B" w14:textId="77777777" w:rsidR="00E160EA" w:rsidRPr="00E160EA" w:rsidRDefault="00E160EA" w:rsidP="00E160E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1AD25EEB" w14:textId="77777777" w:rsidR="00E160EA" w:rsidRPr="00E160EA" w:rsidRDefault="00E160EA" w:rsidP="00E160E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 xml:space="preserve"> 20.066, ley de violencia intrafamiliar).</w:t>
      </w:r>
    </w:p>
    <w:p w14:paraId="139014AC" w14:textId="77777777" w:rsidR="00E160EA" w:rsidRPr="00E160EA" w:rsidRDefault="00E160EA" w:rsidP="00E160E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Condenadas por delitos contra la integridad sexual.</w:t>
      </w:r>
    </w:p>
    <w:p w14:paraId="1975BFE9" w14:textId="77777777" w:rsidR="00E160EA" w:rsidRPr="00E160EA" w:rsidRDefault="00E160EA" w:rsidP="00E160E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555014AD" w14:textId="77777777" w:rsidR="00E160EA" w:rsidRPr="00E160EA" w:rsidRDefault="00E160EA" w:rsidP="00E160E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7C36122D" w14:textId="77777777" w:rsidR="00E160EA" w:rsidRPr="00E160EA" w:rsidRDefault="00E160EA" w:rsidP="00E160E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Condenadas por delitos que hayan afectado o comprometido el patrimonio del Estado, especialmente en malversación de caudales públicos.</w:t>
      </w:r>
    </w:p>
    <w:p w14:paraId="416446AD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EF83E47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47A050E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820CD10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D67DCFE" w14:textId="77777777" w:rsidR="00E160EA" w:rsidRPr="00E160EA" w:rsidRDefault="00E160EA" w:rsidP="00E160E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495D19E" w14:textId="77777777" w:rsidR="00E160EA" w:rsidRPr="00E160EA" w:rsidRDefault="00E160EA" w:rsidP="00E160E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</w:t>
      </w:r>
    </w:p>
    <w:p w14:paraId="22976FF8" w14:textId="77777777" w:rsidR="00E160EA" w:rsidRPr="00E160EA" w:rsidRDefault="00E160EA" w:rsidP="00E160E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Representante legal</w:t>
      </w:r>
    </w:p>
    <w:p w14:paraId="26AF4135" w14:textId="77777777" w:rsidR="00E160EA" w:rsidRPr="00E160EA" w:rsidRDefault="00E160EA" w:rsidP="00E160E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E160E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Entidad Postulante</w:t>
      </w:r>
    </w:p>
    <w:p w14:paraId="60DA97CF" w14:textId="06191DF7" w:rsidR="00DC2A1B" w:rsidRDefault="00DC2A1B" w:rsidP="00E160EA">
      <w:pPr>
        <w:spacing w:before="120" w:after="120" w:line="240" w:lineRule="auto"/>
        <w:jc w:val="both"/>
      </w:pPr>
    </w:p>
    <w:sectPr w:rsidR="00DC2A1B" w:rsidSect="00E160EA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62A1"/>
    <w:multiLevelType w:val="hybridMultilevel"/>
    <w:tmpl w:val="278A5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A159E"/>
    <w:multiLevelType w:val="hybridMultilevel"/>
    <w:tmpl w:val="7932FC88"/>
    <w:lvl w:ilvl="0" w:tplc="881C2BB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BE42920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56A56"/>
    <w:multiLevelType w:val="hybridMultilevel"/>
    <w:tmpl w:val="4DE24112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5426">
    <w:abstractNumId w:val="4"/>
  </w:num>
  <w:num w:numId="2" w16cid:durableId="322979151">
    <w:abstractNumId w:val="2"/>
  </w:num>
  <w:num w:numId="3" w16cid:durableId="1379010210">
    <w:abstractNumId w:val="0"/>
  </w:num>
  <w:num w:numId="4" w16cid:durableId="1523978798">
    <w:abstractNumId w:val="1"/>
  </w:num>
  <w:num w:numId="5" w16cid:durableId="124414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EA"/>
    <w:rsid w:val="00135D0C"/>
    <w:rsid w:val="0014775D"/>
    <w:rsid w:val="00256538"/>
    <w:rsid w:val="004F4521"/>
    <w:rsid w:val="008A5119"/>
    <w:rsid w:val="00DC2A1B"/>
    <w:rsid w:val="00E160EA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61BE"/>
  <w15:chartTrackingRefBased/>
  <w15:docId w15:val="{7974BDD6-6FD9-4F38-98B9-68298160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6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6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6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0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0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0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0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0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0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6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6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6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6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60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60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60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0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6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650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2025-02-28T14:59:00Z</dcterms:created>
  <dcterms:modified xsi:type="dcterms:W3CDTF">2025-02-28T15:24:00Z</dcterms:modified>
</cp:coreProperties>
</file>