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F0CB0" w14:textId="1D5E168C" w:rsidR="00C46885" w:rsidRPr="006456B9" w:rsidRDefault="006450E9" w:rsidP="006450E9">
      <w:pPr>
        <w:spacing w:line="360" w:lineRule="auto"/>
        <w:ind w:right="51"/>
        <w:jc w:val="center"/>
        <w:rPr>
          <w:rFonts w:ascii="Aptos" w:hAnsi="Aptos"/>
          <w:bCs/>
          <w:color w:val="000000" w:themeColor="text1"/>
          <w:sz w:val="20"/>
          <w:szCs w:val="20"/>
          <w:lang w:val="es-CL"/>
        </w:rPr>
      </w:pPr>
      <w:r w:rsidRPr="006456B9">
        <w:rPr>
          <w:rFonts w:ascii="Aptos" w:hAnsi="Aptos"/>
          <w:bCs/>
          <w:noProof/>
          <w:color w:val="000000" w:themeColor="text1"/>
          <w:sz w:val="20"/>
          <w:szCs w:val="20"/>
          <w:lang w:val="es-CL"/>
          <w14:ligatures w14:val="standardContextual"/>
        </w:rPr>
        <w:drawing>
          <wp:inline distT="0" distB="0" distL="0" distR="0" wp14:anchorId="3D93AA50" wp14:editId="048116B0">
            <wp:extent cx="1000125" cy="908019"/>
            <wp:effectExtent l="0" t="0" r="0" b="6985"/>
            <wp:docPr id="1418559497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559497" name="Imagen 1" descr="Texto&#10;&#10;El contenido generado por IA puede ser incorrec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957" cy="91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AE37D" w14:textId="77777777" w:rsidR="00E87CA5" w:rsidRPr="006456B9" w:rsidRDefault="00E87CA5" w:rsidP="00E43971">
      <w:pPr>
        <w:tabs>
          <w:tab w:val="left" w:pos="4820"/>
        </w:tabs>
        <w:spacing w:line="360" w:lineRule="auto"/>
        <w:ind w:left="227" w:right="170" w:firstLine="5"/>
        <w:jc w:val="both"/>
        <w:rPr>
          <w:rFonts w:ascii="Aptos" w:hAnsi="Aptos"/>
          <w:b/>
          <w:color w:val="000000" w:themeColor="text1"/>
          <w:sz w:val="20"/>
          <w:szCs w:val="20"/>
          <w:lang w:val="es-CL"/>
        </w:rPr>
      </w:pPr>
    </w:p>
    <w:p w14:paraId="7382EABB" w14:textId="71876FAD" w:rsidR="00C46885" w:rsidRPr="006456B9" w:rsidRDefault="00E87CA5" w:rsidP="00E87CA5">
      <w:pPr>
        <w:tabs>
          <w:tab w:val="left" w:pos="4820"/>
        </w:tabs>
        <w:spacing w:line="360" w:lineRule="auto"/>
        <w:ind w:left="227" w:right="170" w:firstLine="5"/>
        <w:jc w:val="center"/>
        <w:rPr>
          <w:rFonts w:ascii="Aptos" w:hAnsi="Aptos" w:cs="Arial"/>
          <w:b/>
          <w:color w:val="000000" w:themeColor="text1"/>
          <w:szCs w:val="22"/>
        </w:rPr>
      </w:pPr>
      <w:r w:rsidRPr="006456B9">
        <w:rPr>
          <w:rFonts w:ascii="Aptos" w:hAnsi="Aptos" w:cs="Arial"/>
          <w:b/>
          <w:color w:val="000000" w:themeColor="text1"/>
          <w:szCs w:val="22"/>
          <w:lang w:val="es-CL"/>
        </w:rPr>
        <w:t xml:space="preserve">Anexo </w:t>
      </w:r>
      <w:r w:rsidR="00660ACE" w:rsidRPr="006456B9">
        <w:rPr>
          <w:rFonts w:ascii="Aptos" w:hAnsi="Aptos" w:cs="Arial"/>
          <w:b/>
          <w:color w:val="000000" w:themeColor="text1"/>
          <w:szCs w:val="22"/>
          <w:lang w:val="es-CL"/>
        </w:rPr>
        <w:t>2</w:t>
      </w:r>
      <w:r w:rsidRPr="006456B9">
        <w:rPr>
          <w:rFonts w:ascii="Aptos" w:hAnsi="Aptos" w:cs="Arial"/>
          <w:b/>
          <w:color w:val="000000" w:themeColor="text1"/>
          <w:szCs w:val="22"/>
          <w:lang w:val="es-CL"/>
        </w:rPr>
        <w:t xml:space="preserve">: </w:t>
      </w:r>
      <w:r w:rsidR="00660ACE" w:rsidRPr="006456B9">
        <w:rPr>
          <w:rFonts w:ascii="Aptos" w:hAnsi="Aptos" w:cs="Arial"/>
          <w:b/>
          <w:color w:val="000000" w:themeColor="text1"/>
          <w:szCs w:val="22"/>
          <w:lang w:val="es-CL"/>
        </w:rPr>
        <w:t>Carta de Compromiso</w:t>
      </w:r>
    </w:p>
    <w:p w14:paraId="0073EDFD" w14:textId="77777777" w:rsidR="00C46885" w:rsidRPr="006456B9" w:rsidRDefault="00C46885" w:rsidP="00E43971">
      <w:pPr>
        <w:spacing w:line="360" w:lineRule="auto"/>
        <w:ind w:right="170"/>
        <w:jc w:val="both"/>
        <w:outlineLvl w:val="0"/>
        <w:rPr>
          <w:rFonts w:ascii="Aptos" w:hAnsi="Aptos" w:cs="Arial"/>
          <w:b/>
          <w:bCs/>
          <w:color w:val="000000" w:themeColor="text1"/>
          <w:szCs w:val="22"/>
        </w:rPr>
      </w:pPr>
    </w:p>
    <w:p w14:paraId="0B42B8FC" w14:textId="1D255D36" w:rsidR="00C46885" w:rsidRPr="006456B9" w:rsidRDefault="00E87CA5" w:rsidP="001A377C">
      <w:pPr>
        <w:autoSpaceDE w:val="0"/>
        <w:autoSpaceDN w:val="0"/>
        <w:adjustRightInd w:val="0"/>
        <w:ind w:right="170"/>
        <w:contextualSpacing/>
        <w:jc w:val="both"/>
        <w:rPr>
          <w:rFonts w:ascii="Aptos" w:hAnsi="Aptos" w:cs="Arial"/>
          <w:color w:val="000000" w:themeColor="text1"/>
          <w:szCs w:val="22"/>
        </w:rPr>
      </w:pPr>
      <w:r w:rsidRPr="006456B9">
        <w:rPr>
          <w:rFonts w:ascii="Aptos" w:hAnsi="Aptos" w:cs="Arial"/>
          <w:color w:val="000000" w:themeColor="text1"/>
          <w:szCs w:val="22"/>
        </w:rPr>
        <w:t xml:space="preserve">Quien suscribe </w:t>
      </w:r>
      <w:r w:rsidR="00660ACE" w:rsidRPr="006456B9">
        <w:rPr>
          <w:rFonts w:ascii="Aptos" w:hAnsi="Aptos" w:cs="Arial"/>
          <w:color w:val="000000" w:themeColor="text1"/>
          <w:szCs w:val="22"/>
        </w:rPr>
        <w:t>se compromete a:</w:t>
      </w:r>
    </w:p>
    <w:p w14:paraId="2A363BBE" w14:textId="77777777" w:rsidR="00E87CA5" w:rsidRPr="006456B9" w:rsidRDefault="00E87CA5" w:rsidP="001A377C">
      <w:pPr>
        <w:autoSpaceDE w:val="0"/>
        <w:autoSpaceDN w:val="0"/>
        <w:adjustRightInd w:val="0"/>
        <w:ind w:right="170"/>
        <w:contextualSpacing/>
        <w:jc w:val="both"/>
        <w:rPr>
          <w:rFonts w:ascii="Aptos" w:hAnsi="Aptos" w:cs="Arial"/>
          <w:color w:val="000000" w:themeColor="text1"/>
          <w:szCs w:val="22"/>
        </w:rPr>
      </w:pPr>
    </w:p>
    <w:p w14:paraId="0A86DA8C" w14:textId="146288F1" w:rsidR="00660ACE" w:rsidRPr="006456B9" w:rsidRDefault="00660ACE" w:rsidP="001A377C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right="170"/>
        <w:jc w:val="both"/>
        <w:rPr>
          <w:rFonts w:ascii="Aptos" w:hAnsi="Aptos" w:cs="Arial"/>
          <w:color w:val="000000" w:themeColor="text1"/>
          <w:szCs w:val="22"/>
        </w:rPr>
      </w:pPr>
      <w:r w:rsidRPr="006456B9">
        <w:rPr>
          <w:rFonts w:ascii="Aptos" w:hAnsi="Aptos" w:cs="Arial"/>
          <w:color w:val="000000" w:themeColor="text1"/>
          <w:szCs w:val="22"/>
        </w:rPr>
        <w:t>A</w:t>
      </w:r>
      <w:r w:rsidR="00E87CA5" w:rsidRPr="006456B9">
        <w:rPr>
          <w:rFonts w:ascii="Aptos" w:hAnsi="Aptos" w:cs="Arial"/>
          <w:color w:val="000000" w:themeColor="text1"/>
          <w:szCs w:val="22"/>
        </w:rPr>
        <w:t xml:space="preserve">ceptar el contenido del reglamento que regula la constitución y funcionamiento del </w:t>
      </w:r>
      <w:r w:rsidR="006450E9" w:rsidRPr="006456B9">
        <w:rPr>
          <w:rFonts w:ascii="Aptos" w:hAnsi="Aptos" w:cs="Arial"/>
          <w:color w:val="000000" w:themeColor="text1"/>
          <w:szCs w:val="22"/>
        </w:rPr>
        <w:t>C</w:t>
      </w:r>
      <w:r w:rsidR="00E87CA5" w:rsidRPr="006456B9">
        <w:rPr>
          <w:rFonts w:ascii="Aptos" w:hAnsi="Aptos" w:cs="Arial"/>
          <w:color w:val="000000" w:themeColor="text1"/>
          <w:szCs w:val="22"/>
        </w:rPr>
        <w:t xml:space="preserve">onsejo de la </w:t>
      </w:r>
      <w:r w:rsidR="006450E9" w:rsidRPr="006456B9">
        <w:rPr>
          <w:rFonts w:ascii="Aptos" w:hAnsi="Aptos" w:cs="Arial"/>
          <w:color w:val="000000" w:themeColor="text1"/>
          <w:szCs w:val="22"/>
        </w:rPr>
        <w:t>S</w:t>
      </w:r>
      <w:r w:rsidR="00E87CA5" w:rsidRPr="006456B9">
        <w:rPr>
          <w:rFonts w:ascii="Aptos" w:hAnsi="Aptos" w:cs="Arial"/>
          <w:color w:val="000000" w:themeColor="text1"/>
          <w:szCs w:val="22"/>
        </w:rPr>
        <w:t xml:space="preserve">ociedad </w:t>
      </w:r>
      <w:r w:rsidR="006450E9" w:rsidRPr="006456B9">
        <w:rPr>
          <w:rFonts w:ascii="Aptos" w:hAnsi="Aptos" w:cs="Arial"/>
          <w:color w:val="000000" w:themeColor="text1"/>
          <w:szCs w:val="22"/>
        </w:rPr>
        <w:t>C</w:t>
      </w:r>
      <w:r w:rsidR="00E87CA5" w:rsidRPr="006456B9">
        <w:rPr>
          <w:rFonts w:ascii="Aptos" w:hAnsi="Aptos" w:cs="Arial"/>
          <w:color w:val="000000" w:themeColor="text1"/>
          <w:szCs w:val="22"/>
        </w:rPr>
        <w:t xml:space="preserve">ivil del </w:t>
      </w:r>
      <w:r w:rsidR="006450E9" w:rsidRPr="006456B9">
        <w:rPr>
          <w:rFonts w:ascii="Aptos" w:hAnsi="Aptos" w:cs="Arial"/>
          <w:color w:val="000000" w:themeColor="text1"/>
          <w:szCs w:val="22"/>
        </w:rPr>
        <w:t>S</w:t>
      </w:r>
      <w:r w:rsidR="00E87CA5" w:rsidRPr="006456B9">
        <w:rPr>
          <w:rFonts w:ascii="Aptos" w:hAnsi="Aptos" w:cs="Arial"/>
          <w:color w:val="000000" w:themeColor="text1"/>
          <w:szCs w:val="22"/>
        </w:rPr>
        <w:t xml:space="preserve">ervicio </w:t>
      </w:r>
      <w:r w:rsidR="006450E9" w:rsidRPr="006456B9">
        <w:rPr>
          <w:rFonts w:ascii="Aptos" w:hAnsi="Aptos" w:cs="Arial"/>
          <w:color w:val="000000" w:themeColor="text1"/>
          <w:szCs w:val="22"/>
        </w:rPr>
        <w:t>N</w:t>
      </w:r>
      <w:r w:rsidR="00E87CA5" w:rsidRPr="006456B9">
        <w:rPr>
          <w:rFonts w:ascii="Aptos" w:hAnsi="Aptos" w:cs="Arial"/>
          <w:color w:val="000000" w:themeColor="text1"/>
          <w:szCs w:val="22"/>
        </w:rPr>
        <w:t xml:space="preserve">acional de </w:t>
      </w:r>
      <w:r w:rsidR="006450E9" w:rsidRPr="006456B9">
        <w:rPr>
          <w:rFonts w:ascii="Aptos" w:hAnsi="Aptos" w:cs="Arial"/>
          <w:color w:val="000000" w:themeColor="text1"/>
          <w:szCs w:val="22"/>
        </w:rPr>
        <w:t>P</w:t>
      </w:r>
      <w:r w:rsidR="00E87CA5" w:rsidRPr="006456B9">
        <w:rPr>
          <w:rFonts w:ascii="Aptos" w:hAnsi="Aptos" w:cs="Arial"/>
          <w:color w:val="000000" w:themeColor="text1"/>
          <w:szCs w:val="22"/>
        </w:rPr>
        <w:t xml:space="preserve">rotección </w:t>
      </w:r>
      <w:r w:rsidR="006450E9" w:rsidRPr="006456B9">
        <w:rPr>
          <w:rFonts w:ascii="Aptos" w:hAnsi="Aptos" w:cs="Arial"/>
          <w:color w:val="000000" w:themeColor="text1"/>
          <w:szCs w:val="22"/>
        </w:rPr>
        <w:t>E</w:t>
      </w:r>
      <w:r w:rsidR="00E87CA5" w:rsidRPr="006456B9">
        <w:rPr>
          <w:rFonts w:ascii="Aptos" w:hAnsi="Aptos" w:cs="Arial"/>
          <w:color w:val="000000" w:themeColor="text1"/>
          <w:szCs w:val="22"/>
        </w:rPr>
        <w:t xml:space="preserve">specializada a la </w:t>
      </w:r>
      <w:r w:rsidR="006450E9" w:rsidRPr="006456B9">
        <w:rPr>
          <w:rFonts w:ascii="Aptos" w:hAnsi="Aptos" w:cs="Arial"/>
          <w:color w:val="000000" w:themeColor="text1"/>
          <w:szCs w:val="22"/>
        </w:rPr>
        <w:t>N</w:t>
      </w:r>
      <w:r w:rsidR="00E87CA5" w:rsidRPr="006456B9">
        <w:rPr>
          <w:rFonts w:ascii="Aptos" w:hAnsi="Aptos" w:cs="Arial"/>
          <w:color w:val="000000" w:themeColor="text1"/>
          <w:szCs w:val="22"/>
        </w:rPr>
        <w:t xml:space="preserve">iñez y </w:t>
      </w:r>
      <w:r w:rsidR="006450E9" w:rsidRPr="006456B9">
        <w:rPr>
          <w:rFonts w:ascii="Aptos" w:hAnsi="Aptos" w:cs="Arial"/>
          <w:color w:val="000000" w:themeColor="text1"/>
          <w:szCs w:val="22"/>
        </w:rPr>
        <w:t>A</w:t>
      </w:r>
      <w:r w:rsidR="00E87CA5" w:rsidRPr="006456B9">
        <w:rPr>
          <w:rFonts w:ascii="Aptos" w:hAnsi="Aptos" w:cs="Arial"/>
          <w:color w:val="000000" w:themeColor="text1"/>
          <w:szCs w:val="22"/>
        </w:rPr>
        <w:t>dolescencia</w:t>
      </w:r>
      <w:r w:rsidRPr="006456B9">
        <w:rPr>
          <w:rFonts w:ascii="Aptos" w:hAnsi="Aptos" w:cs="Arial"/>
          <w:color w:val="000000" w:themeColor="text1"/>
          <w:szCs w:val="22"/>
        </w:rPr>
        <w:t xml:space="preserve">. </w:t>
      </w:r>
    </w:p>
    <w:p w14:paraId="4D1A27D1" w14:textId="55CBFB3B" w:rsidR="00E87CA5" w:rsidRPr="006456B9" w:rsidRDefault="00660ACE" w:rsidP="0019365A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right="60"/>
        <w:jc w:val="both"/>
        <w:textAlignment w:val="baseline"/>
        <w:rPr>
          <w:rFonts w:ascii="Aptos" w:hAnsi="Aptos" w:cs="Arial"/>
          <w:color w:val="000000" w:themeColor="text1"/>
          <w:szCs w:val="22"/>
        </w:rPr>
      </w:pPr>
      <w:r w:rsidRPr="006456B9">
        <w:rPr>
          <w:rFonts w:ascii="Aptos" w:hAnsi="Aptos" w:cs="Arial"/>
          <w:color w:val="000000" w:themeColor="text1"/>
          <w:szCs w:val="22"/>
        </w:rPr>
        <w:t>A</w:t>
      </w:r>
      <w:r w:rsidR="00E87CA5" w:rsidRPr="006456B9">
        <w:rPr>
          <w:rFonts w:ascii="Aptos" w:hAnsi="Aptos" w:cs="Arial"/>
          <w:color w:val="000000" w:themeColor="text1"/>
          <w:szCs w:val="22"/>
        </w:rPr>
        <w:t>ceptar la obligación de conocer todas las modificaciones</w:t>
      </w:r>
      <w:r w:rsidRPr="006456B9">
        <w:rPr>
          <w:rFonts w:ascii="Aptos" w:hAnsi="Aptos" w:cs="Arial"/>
          <w:color w:val="000000" w:themeColor="text1"/>
          <w:szCs w:val="22"/>
        </w:rPr>
        <w:t xml:space="preserve"> del Reglamento</w:t>
      </w:r>
      <w:r w:rsidR="006450E9" w:rsidRPr="006456B9">
        <w:rPr>
          <w:rFonts w:ascii="Aptos" w:hAnsi="Aptos" w:cs="Arial"/>
          <w:color w:val="000000" w:themeColor="text1"/>
          <w:szCs w:val="22"/>
        </w:rPr>
        <w:t xml:space="preserve"> que</w:t>
      </w:r>
      <w:r w:rsidRPr="006456B9">
        <w:rPr>
          <w:rFonts w:ascii="Aptos" w:hAnsi="Aptos" w:cs="Arial"/>
          <w:color w:val="000000" w:themeColor="text1"/>
          <w:szCs w:val="22"/>
        </w:rPr>
        <w:t xml:space="preserve"> regula la constitución y funcionamiento del </w:t>
      </w:r>
      <w:r w:rsidR="006450E9" w:rsidRPr="006456B9">
        <w:rPr>
          <w:rFonts w:ascii="Aptos" w:hAnsi="Aptos" w:cs="Arial"/>
          <w:color w:val="000000" w:themeColor="text1"/>
          <w:szCs w:val="22"/>
        </w:rPr>
        <w:t>Consejo de la Sociedad Civil del Servicio Nacional de Protección Especializada a la Niñez y Adolescencia.</w:t>
      </w:r>
    </w:p>
    <w:p w14:paraId="417CE9C8" w14:textId="685EC4F0" w:rsidR="00660ACE" w:rsidRPr="006456B9" w:rsidRDefault="00660ACE" w:rsidP="0019365A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right="60"/>
        <w:jc w:val="both"/>
        <w:textAlignment w:val="baseline"/>
        <w:rPr>
          <w:rFonts w:ascii="Aptos" w:hAnsi="Aptos" w:cs="Arial"/>
          <w:color w:val="000000" w:themeColor="text1"/>
          <w:szCs w:val="22"/>
        </w:rPr>
      </w:pPr>
      <w:r w:rsidRPr="006456B9">
        <w:rPr>
          <w:rFonts w:ascii="Aptos" w:hAnsi="Aptos" w:cs="Arial"/>
          <w:color w:val="000000" w:themeColor="text1"/>
          <w:szCs w:val="22"/>
        </w:rPr>
        <w:t xml:space="preserve">Aceptar lo relativo al funcionamiento del </w:t>
      </w:r>
      <w:r w:rsidR="006450E9" w:rsidRPr="006456B9">
        <w:rPr>
          <w:rFonts w:ascii="Aptos" w:hAnsi="Aptos" w:cs="Arial"/>
          <w:color w:val="000000" w:themeColor="text1"/>
          <w:szCs w:val="22"/>
        </w:rPr>
        <w:t>Consejo de la Sociedad Civil del Servicio Nacional de Protección Especializada a la Niñez y Adolescencia.</w:t>
      </w:r>
    </w:p>
    <w:p w14:paraId="1415AAFB" w14:textId="37F96AEE" w:rsidR="00660ACE" w:rsidRPr="006456B9" w:rsidRDefault="00660ACE" w:rsidP="0019365A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right="60"/>
        <w:jc w:val="both"/>
        <w:textAlignment w:val="baseline"/>
        <w:rPr>
          <w:rFonts w:ascii="Aptos" w:hAnsi="Aptos" w:cs="Arial"/>
          <w:color w:val="000000" w:themeColor="text1"/>
          <w:szCs w:val="22"/>
        </w:rPr>
      </w:pPr>
      <w:r w:rsidRPr="006456B9">
        <w:rPr>
          <w:rFonts w:ascii="Aptos" w:hAnsi="Aptos" w:cs="Arial"/>
          <w:color w:val="000000" w:themeColor="text1"/>
          <w:szCs w:val="22"/>
        </w:rPr>
        <w:t>Participar en las sesiones citadas por el Consejo</w:t>
      </w:r>
      <w:r w:rsidR="006450E9" w:rsidRPr="006456B9">
        <w:rPr>
          <w:rFonts w:ascii="Aptos" w:hAnsi="Aptos" w:cs="Arial"/>
          <w:color w:val="000000" w:themeColor="text1"/>
          <w:szCs w:val="22"/>
        </w:rPr>
        <w:t xml:space="preserve"> de la Sociedad Civil</w:t>
      </w:r>
      <w:r w:rsidRPr="006456B9">
        <w:rPr>
          <w:rFonts w:ascii="Aptos" w:hAnsi="Aptos" w:cs="Arial"/>
          <w:color w:val="000000" w:themeColor="text1"/>
          <w:szCs w:val="22"/>
        </w:rPr>
        <w:t xml:space="preserve"> y/o notificar según el reglamento en caso de inasistenci</w:t>
      </w:r>
      <w:r w:rsidR="006450E9" w:rsidRPr="006456B9">
        <w:rPr>
          <w:rFonts w:ascii="Aptos" w:hAnsi="Aptos" w:cs="Arial"/>
          <w:color w:val="000000" w:themeColor="text1"/>
          <w:szCs w:val="22"/>
        </w:rPr>
        <w:t xml:space="preserve">a. </w:t>
      </w:r>
    </w:p>
    <w:p w14:paraId="5ACE307F" w14:textId="2A39BFD5" w:rsidR="006450E9" w:rsidRPr="006456B9" w:rsidRDefault="006450E9" w:rsidP="0019365A">
      <w:pPr>
        <w:pStyle w:val="Prrafodelista"/>
        <w:numPr>
          <w:ilvl w:val="0"/>
          <w:numId w:val="2"/>
        </w:numPr>
        <w:autoSpaceDE w:val="0"/>
        <w:autoSpaceDN w:val="0"/>
        <w:adjustRightInd w:val="0"/>
        <w:ind w:right="60"/>
        <w:jc w:val="both"/>
        <w:textAlignment w:val="baseline"/>
        <w:rPr>
          <w:rFonts w:ascii="Aptos" w:hAnsi="Aptos" w:cs="Arial"/>
          <w:color w:val="000000" w:themeColor="text1"/>
          <w:szCs w:val="22"/>
        </w:rPr>
      </w:pPr>
      <w:r w:rsidRPr="006456B9">
        <w:rPr>
          <w:rFonts w:ascii="Aptos" w:hAnsi="Aptos" w:cs="Arial"/>
          <w:color w:val="000000" w:themeColor="text1"/>
          <w:szCs w:val="22"/>
        </w:rPr>
        <w:t>Mantener, en el ejercicio de sus funciones, una conducta basada en el respeto, la cordialidad y la probidad, asegurando relaciones armónicas y un trato digno hacia los y las demás integrantes, la ciudadanía y cualquier persona con la que interactúen en el marco de sus responsabilidades.</w:t>
      </w:r>
    </w:p>
    <w:p w14:paraId="3642338C" w14:textId="6F7C5190" w:rsidR="001A377C" w:rsidRPr="006456B9" w:rsidRDefault="001A377C" w:rsidP="001A377C">
      <w:pPr>
        <w:pStyle w:val="paragraph"/>
        <w:numPr>
          <w:ilvl w:val="0"/>
          <w:numId w:val="2"/>
        </w:numPr>
        <w:spacing w:before="0" w:beforeAutospacing="0" w:after="0" w:afterAutospacing="0"/>
        <w:ind w:right="60"/>
        <w:jc w:val="both"/>
        <w:textAlignment w:val="baseline"/>
        <w:rPr>
          <w:rFonts w:ascii="Aptos" w:hAnsi="Aptos" w:cs="Arial"/>
          <w:color w:val="000000" w:themeColor="text1"/>
          <w:sz w:val="22"/>
          <w:szCs w:val="22"/>
          <w:lang w:val="es-ES" w:eastAsia="es-ES"/>
        </w:rPr>
      </w:pPr>
      <w:r w:rsidRPr="006456B9">
        <w:rPr>
          <w:rFonts w:ascii="Aptos" w:hAnsi="Aptos" w:cs="Arial"/>
          <w:color w:val="000000" w:themeColor="text1"/>
          <w:sz w:val="22"/>
          <w:szCs w:val="22"/>
          <w:lang w:val="es-ES" w:eastAsia="es-ES"/>
        </w:rPr>
        <w:t>Informar a Secretario/a técnico/a en caso de que se cumpla alguna de las causales de cese de funcione</w:t>
      </w:r>
      <w:r w:rsidR="006450E9" w:rsidRPr="006456B9">
        <w:rPr>
          <w:rFonts w:ascii="Aptos" w:hAnsi="Aptos" w:cs="Arial"/>
          <w:color w:val="000000" w:themeColor="text1"/>
          <w:sz w:val="22"/>
          <w:szCs w:val="22"/>
          <w:lang w:val="es-ES" w:eastAsia="es-ES"/>
        </w:rPr>
        <w:t>s</w:t>
      </w:r>
      <w:r w:rsidRPr="006456B9">
        <w:rPr>
          <w:rFonts w:ascii="Aptos" w:hAnsi="Aptos" w:cs="Arial"/>
          <w:color w:val="000000" w:themeColor="text1"/>
          <w:sz w:val="22"/>
          <w:szCs w:val="22"/>
          <w:lang w:val="es-ES" w:eastAsia="es-ES"/>
        </w:rPr>
        <w:t xml:space="preserve">, a saber: </w:t>
      </w:r>
    </w:p>
    <w:p w14:paraId="56158BEE" w14:textId="77777777" w:rsidR="001A377C" w:rsidRPr="006456B9" w:rsidRDefault="001A377C" w:rsidP="001A377C">
      <w:pPr>
        <w:pStyle w:val="paragraph"/>
        <w:spacing w:before="0" w:beforeAutospacing="0" w:after="0" w:afterAutospacing="0"/>
        <w:ind w:left="720" w:right="60"/>
        <w:jc w:val="both"/>
        <w:textAlignment w:val="baseline"/>
        <w:rPr>
          <w:rFonts w:ascii="Aptos" w:hAnsi="Aptos" w:cs="Arial"/>
          <w:color w:val="000000" w:themeColor="text1"/>
          <w:sz w:val="22"/>
          <w:szCs w:val="22"/>
          <w:lang w:val="es-ES" w:eastAsia="es-ES"/>
        </w:rPr>
      </w:pPr>
    </w:p>
    <w:p w14:paraId="4B10FC30" w14:textId="77777777" w:rsidR="001A377C" w:rsidRPr="006456B9" w:rsidRDefault="001A377C" w:rsidP="001A377C">
      <w:pPr>
        <w:pStyle w:val="paragraph"/>
        <w:numPr>
          <w:ilvl w:val="0"/>
          <w:numId w:val="3"/>
        </w:numPr>
        <w:spacing w:before="0" w:beforeAutospacing="0" w:after="0" w:afterAutospacing="0"/>
        <w:ind w:right="60"/>
        <w:jc w:val="both"/>
        <w:textAlignment w:val="baseline"/>
        <w:rPr>
          <w:rFonts w:ascii="Aptos" w:hAnsi="Aptos" w:cs="Arial"/>
          <w:color w:val="000000" w:themeColor="text1"/>
          <w:sz w:val="22"/>
          <w:szCs w:val="22"/>
          <w:lang w:val="es-ES" w:eastAsia="es-ES"/>
        </w:rPr>
      </w:pPr>
      <w:r w:rsidRPr="006456B9">
        <w:rPr>
          <w:rFonts w:ascii="Aptos" w:hAnsi="Aptos" w:cs="Arial"/>
          <w:color w:val="000000" w:themeColor="text1"/>
          <w:sz w:val="22"/>
          <w:szCs w:val="22"/>
          <w:lang w:val="es-ES" w:eastAsia="es-ES"/>
        </w:rPr>
        <w:t xml:space="preserve">Que ya no pertenezca a la Institución a la que representaba en el Consejo. </w:t>
      </w:r>
    </w:p>
    <w:p w14:paraId="56A6C6FE" w14:textId="08BDC13D" w:rsidR="006450E9" w:rsidRPr="006456B9" w:rsidRDefault="006450E9" w:rsidP="001A377C">
      <w:pPr>
        <w:pStyle w:val="paragraph"/>
        <w:numPr>
          <w:ilvl w:val="0"/>
          <w:numId w:val="3"/>
        </w:numPr>
        <w:spacing w:before="0" w:beforeAutospacing="0" w:after="0" w:afterAutospacing="0"/>
        <w:ind w:right="60"/>
        <w:jc w:val="both"/>
        <w:textAlignment w:val="baseline"/>
        <w:rPr>
          <w:rFonts w:ascii="Aptos" w:hAnsi="Aptos" w:cs="Arial"/>
          <w:color w:val="000000" w:themeColor="text1"/>
          <w:sz w:val="22"/>
          <w:szCs w:val="22"/>
          <w:lang w:val="es-ES" w:eastAsia="es-ES"/>
        </w:rPr>
      </w:pPr>
      <w:r w:rsidRPr="006456B9">
        <w:rPr>
          <w:rFonts w:ascii="Aptos" w:hAnsi="Aptos" w:cs="Arial"/>
          <w:color w:val="000000" w:themeColor="text1"/>
          <w:sz w:val="22"/>
          <w:szCs w:val="22"/>
          <w:lang w:val="es-ES" w:eastAsia="es-ES"/>
        </w:rPr>
        <w:t>Pérdida de la calidad o personería jurídica de la organización o pérdida de la acreditación en caso de ser colaborador acreditado.</w:t>
      </w:r>
    </w:p>
    <w:p w14:paraId="22C9D557" w14:textId="2888A9A0" w:rsidR="001A377C" w:rsidRPr="006456B9" w:rsidRDefault="001A377C" w:rsidP="001A377C">
      <w:pPr>
        <w:pStyle w:val="paragraph"/>
        <w:numPr>
          <w:ilvl w:val="0"/>
          <w:numId w:val="3"/>
        </w:numPr>
        <w:spacing w:before="0" w:beforeAutospacing="0" w:after="0" w:afterAutospacing="0"/>
        <w:ind w:right="60"/>
        <w:jc w:val="both"/>
        <w:textAlignment w:val="baseline"/>
        <w:rPr>
          <w:rFonts w:ascii="Aptos" w:hAnsi="Aptos" w:cs="Arial"/>
          <w:color w:val="000000" w:themeColor="text1"/>
          <w:sz w:val="22"/>
          <w:szCs w:val="22"/>
          <w:lang w:val="es-ES" w:eastAsia="es-ES"/>
        </w:rPr>
      </w:pPr>
      <w:r w:rsidRPr="006456B9">
        <w:rPr>
          <w:rFonts w:ascii="Aptos" w:hAnsi="Aptos" w:cs="Arial"/>
          <w:color w:val="000000" w:themeColor="text1"/>
          <w:sz w:val="22"/>
          <w:szCs w:val="22"/>
          <w:lang w:val="es-ES" w:eastAsia="es-ES"/>
        </w:rPr>
        <w:t>Ser objeto de causales de inhabilidad, de acuerdo con e</w:t>
      </w:r>
      <w:r w:rsidR="006450E9" w:rsidRPr="006456B9">
        <w:rPr>
          <w:rFonts w:ascii="Aptos" w:hAnsi="Aptos" w:cs="Arial"/>
          <w:color w:val="000000" w:themeColor="text1"/>
          <w:sz w:val="22"/>
          <w:szCs w:val="22"/>
          <w:lang w:val="es-ES" w:eastAsia="es-ES"/>
        </w:rPr>
        <w:t>l artículo 17 del Reglamento.</w:t>
      </w:r>
    </w:p>
    <w:p w14:paraId="68C70B3C" w14:textId="77777777" w:rsidR="003A748C" w:rsidRPr="006456B9" w:rsidRDefault="003A748C" w:rsidP="00E43971">
      <w:pPr>
        <w:spacing w:line="360" w:lineRule="auto"/>
        <w:jc w:val="both"/>
        <w:rPr>
          <w:rFonts w:ascii="Aptos" w:hAnsi="Aptos" w:cs="Arial"/>
          <w:b/>
          <w:color w:val="000000" w:themeColor="text1"/>
          <w:szCs w:val="22"/>
        </w:rPr>
      </w:pPr>
    </w:p>
    <w:p w14:paraId="4A7FF333" w14:textId="77777777" w:rsidR="00C46885" w:rsidRPr="006456B9" w:rsidRDefault="00C46885" w:rsidP="003A748C">
      <w:pPr>
        <w:spacing w:line="276" w:lineRule="auto"/>
        <w:jc w:val="center"/>
        <w:rPr>
          <w:rFonts w:ascii="Aptos" w:hAnsi="Aptos" w:cs="Arial"/>
          <w:b/>
          <w:color w:val="000000" w:themeColor="text1"/>
          <w:szCs w:val="22"/>
        </w:rPr>
      </w:pPr>
    </w:p>
    <w:p w14:paraId="39064A0F" w14:textId="77777777" w:rsidR="00E87CA5" w:rsidRPr="006456B9" w:rsidRDefault="00E87CA5" w:rsidP="00E87CA5">
      <w:pPr>
        <w:jc w:val="center"/>
        <w:rPr>
          <w:rFonts w:ascii="Aptos" w:hAnsi="Aptos" w:cs="Arial"/>
          <w:szCs w:val="22"/>
          <w:lang w:val="es-CL" w:eastAsia="en-US"/>
        </w:rPr>
      </w:pPr>
      <w:r w:rsidRPr="006456B9">
        <w:rPr>
          <w:rFonts w:ascii="Aptos" w:hAnsi="Aptos" w:cs="Arial"/>
          <w:szCs w:val="22"/>
        </w:rPr>
        <w:t>__________________________________________</w:t>
      </w:r>
    </w:p>
    <w:p w14:paraId="4153E5C9" w14:textId="1E4F9DEA" w:rsidR="00E87CA5" w:rsidRPr="006456B9" w:rsidRDefault="00E87CA5" w:rsidP="00E87CA5">
      <w:pPr>
        <w:keepLines/>
        <w:tabs>
          <w:tab w:val="left" w:pos="5245"/>
        </w:tabs>
        <w:jc w:val="center"/>
        <w:rPr>
          <w:rFonts w:ascii="Aptos" w:hAnsi="Aptos" w:cs="Arial"/>
          <w:color w:val="A6A6A6" w:themeColor="background1" w:themeShade="A6"/>
          <w:szCs w:val="22"/>
        </w:rPr>
      </w:pPr>
      <w:r w:rsidRPr="006456B9">
        <w:rPr>
          <w:rFonts w:ascii="Aptos" w:hAnsi="Aptos" w:cs="Arial"/>
          <w:color w:val="A6A6A6" w:themeColor="background1" w:themeShade="A6"/>
          <w:szCs w:val="22"/>
        </w:rPr>
        <w:t xml:space="preserve">(Firma </w:t>
      </w:r>
      <w:r w:rsidR="00660ACE" w:rsidRPr="006456B9">
        <w:rPr>
          <w:rFonts w:ascii="Aptos" w:hAnsi="Aptos" w:cs="Arial"/>
          <w:color w:val="A6A6A6" w:themeColor="background1" w:themeShade="A6"/>
          <w:szCs w:val="22"/>
        </w:rPr>
        <w:t>consejero/a</w:t>
      </w:r>
      <w:r w:rsidR="006450E9" w:rsidRPr="006456B9">
        <w:rPr>
          <w:rFonts w:ascii="Aptos" w:hAnsi="Aptos" w:cs="Arial"/>
          <w:color w:val="A6A6A6" w:themeColor="background1" w:themeShade="A6"/>
          <w:szCs w:val="22"/>
        </w:rPr>
        <w:t>)</w:t>
      </w:r>
    </w:p>
    <w:p w14:paraId="4B83A29F" w14:textId="77777777" w:rsidR="006450E9" w:rsidRPr="006456B9" w:rsidRDefault="006450E9" w:rsidP="00E87CA5">
      <w:pPr>
        <w:autoSpaceDE w:val="0"/>
        <w:autoSpaceDN w:val="0"/>
        <w:adjustRightInd w:val="0"/>
        <w:ind w:right="170"/>
        <w:contextualSpacing/>
        <w:jc w:val="both"/>
        <w:rPr>
          <w:rFonts w:ascii="Aptos" w:hAnsi="Aptos" w:cs="Arial"/>
          <w:color w:val="000000" w:themeColor="text1"/>
          <w:szCs w:val="22"/>
        </w:rPr>
      </w:pPr>
    </w:p>
    <w:p w14:paraId="4AA31CAC" w14:textId="7685A8D8" w:rsidR="00E87CA5" w:rsidRPr="006456B9" w:rsidRDefault="00E87CA5" w:rsidP="00E87CA5">
      <w:pPr>
        <w:autoSpaceDE w:val="0"/>
        <w:autoSpaceDN w:val="0"/>
        <w:adjustRightInd w:val="0"/>
        <w:ind w:right="170"/>
        <w:contextualSpacing/>
        <w:jc w:val="both"/>
        <w:rPr>
          <w:rFonts w:ascii="Aptos" w:hAnsi="Aptos" w:cs="Arial"/>
          <w:color w:val="000000" w:themeColor="text1"/>
          <w:szCs w:val="22"/>
        </w:rPr>
      </w:pPr>
      <w:r w:rsidRPr="006456B9">
        <w:rPr>
          <w:rFonts w:ascii="Aptos" w:hAnsi="Aptos" w:cs="Arial"/>
          <w:color w:val="000000" w:themeColor="text1"/>
          <w:szCs w:val="22"/>
        </w:rPr>
        <w:t xml:space="preserve">Nombre </w:t>
      </w:r>
      <w:r w:rsidR="00660ACE" w:rsidRPr="006456B9">
        <w:rPr>
          <w:rFonts w:ascii="Aptos" w:hAnsi="Aptos" w:cs="Arial"/>
          <w:color w:val="000000" w:themeColor="text1"/>
          <w:szCs w:val="22"/>
        </w:rPr>
        <w:t>consejero/a</w:t>
      </w:r>
      <w:r w:rsidR="006450E9" w:rsidRPr="006456B9">
        <w:rPr>
          <w:rFonts w:ascii="Aptos" w:hAnsi="Aptos" w:cs="Arial"/>
          <w:color w:val="000000" w:themeColor="text1"/>
          <w:szCs w:val="22"/>
        </w:rPr>
        <w:t>:</w:t>
      </w:r>
    </w:p>
    <w:p w14:paraId="6E8FC55A" w14:textId="69C451A2" w:rsidR="00E87CA5" w:rsidRPr="006456B9" w:rsidRDefault="00E87CA5" w:rsidP="00E87CA5">
      <w:pPr>
        <w:autoSpaceDE w:val="0"/>
        <w:autoSpaceDN w:val="0"/>
        <w:adjustRightInd w:val="0"/>
        <w:ind w:right="170"/>
        <w:contextualSpacing/>
        <w:jc w:val="both"/>
        <w:rPr>
          <w:rFonts w:ascii="Aptos" w:hAnsi="Aptos" w:cs="Arial"/>
          <w:color w:val="000000" w:themeColor="text1"/>
          <w:szCs w:val="22"/>
        </w:rPr>
      </w:pPr>
      <w:r w:rsidRPr="006456B9">
        <w:rPr>
          <w:rFonts w:ascii="Aptos" w:hAnsi="Aptos" w:cs="Arial"/>
          <w:color w:val="000000" w:themeColor="text1"/>
          <w:szCs w:val="22"/>
        </w:rPr>
        <w:t>Nombre de la entida</w:t>
      </w:r>
      <w:r w:rsidR="00660ACE" w:rsidRPr="006456B9">
        <w:rPr>
          <w:rFonts w:ascii="Aptos" w:hAnsi="Aptos" w:cs="Arial"/>
          <w:color w:val="000000" w:themeColor="text1"/>
          <w:szCs w:val="22"/>
        </w:rPr>
        <w:t>d que representa:</w:t>
      </w:r>
    </w:p>
    <w:p w14:paraId="1C9309DB" w14:textId="77777777" w:rsidR="00E87CA5" w:rsidRPr="006456B9" w:rsidRDefault="00E87CA5" w:rsidP="00E87CA5">
      <w:pPr>
        <w:autoSpaceDE w:val="0"/>
        <w:autoSpaceDN w:val="0"/>
        <w:adjustRightInd w:val="0"/>
        <w:ind w:right="170"/>
        <w:contextualSpacing/>
        <w:jc w:val="both"/>
        <w:rPr>
          <w:rFonts w:ascii="Aptos" w:hAnsi="Aptos" w:cs="Arial"/>
          <w:color w:val="000000" w:themeColor="text1"/>
          <w:szCs w:val="22"/>
        </w:rPr>
      </w:pPr>
      <w:r w:rsidRPr="006456B9">
        <w:rPr>
          <w:rFonts w:ascii="Aptos" w:hAnsi="Aptos" w:cs="Arial"/>
          <w:color w:val="000000" w:themeColor="text1"/>
          <w:szCs w:val="22"/>
        </w:rPr>
        <w:t>RUT de la entidad postulante:</w:t>
      </w:r>
    </w:p>
    <w:p w14:paraId="4FEDC949" w14:textId="77777777" w:rsidR="00E87CA5" w:rsidRPr="006456B9" w:rsidRDefault="00E87CA5" w:rsidP="00E87CA5">
      <w:pPr>
        <w:autoSpaceDE w:val="0"/>
        <w:autoSpaceDN w:val="0"/>
        <w:adjustRightInd w:val="0"/>
        <w:ind w:right="170"/>
        <w:contextualSpacing/>
        <w:jc w:val="both"/>
        <w:rPr>
          <w:rFonts w:ascii="Aptos" w:hAnsi="Aptos" w:cs="Arial"/>
          <w:color w:val="000000" w:themeColor="text1"/>
          <w:szCs w:val="22"/>
        </w:rPr>
      </w:pPr>
      <w:r w:rsidRPr="006456B9">
        <w:rPr>
          <w:rFonts w:ascii="Aptos" w:hAnsi="Aptos" w:cs="Arial"/>
          <w:color w:val="000000" w:themeColor="text1"/>
          <w:szCs w:val="22"/>
        </w:rPr>
        <w:t>Fecha:</w:t>
      </w:r>
    </w:p>
    <w:p w14:paraId="6A4E25DD" w14:textId="77777777" w:rsidR="008D58FE" w:rsidRPr="00C46885" w:rsidRDefault="008D58FE" w:rsidP="00E43971">
      <w:pPr>
        <w:spacing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sectPr w:rsidR="008D58FE" w:rsidRPr="00C46885" w:rsidSect="00345B6C">
      <w:footerReference w:type="even" r:id="rId11"/>
      <w:footerReference w:type="default" r:id="rId12"/>
      <w:pgSz w:w="12242" w:h="15842" w:code="1"/>
      <w:pgMar w:top="1701" w:right="1701" w:bottom="1701" w:left="170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A16E5" w14:textId="77777777" w:rsidR="00F7711C" w:rsidRDefault="00F7711C">
      <w:r>
        <w:separator/>
      </w:r>
    </w:p>
  </w:endnote>
  <w:endnote w:type="continuationSeparator" w:id="0">
    <w:p w14:paraId="474128B0" w14:textId="77777777" w:rsidR="00F7711C" w:rsidRDefault="00F7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8E86E" w14:textId="77777777" w:rsidR="00740371" w:rsidRDefault="00C40753" w:rsidP="008B1D62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F199EEC" w14:textId="77777777" w:rsidR="00740371" w:rsidRDefault="00740371" w:rsidP="008B1D62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0044" w14:textId="77777777" w:rsidR="00740371" w:rsidRDefault="00740371" w:rsidP="008B1D62">
    <w:pPr>
      <w:pStyle w:val="Piedep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EA9B5" w14:textId="77777777" w:rsidR="00F7711C" w:rsidRDefault="00F7711C">
      <w:r>
        <w:separator/>
      </w:r>
    </w:p>
  </w:footnote>
  <w:footnote w:type="continuationSeparator" w:id="0">
    <w:p w14:paraId="28C6BAA4" w14:textId="77777777" w:rsidR="00F7711C" w:rsidRDefault="00F77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7238B"/>
    <w:multiLevelType w:val="multilevel"/>
    <w:tmpl w:val="6ACE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9666E"/>
    <w:multiLevelType w:val="hybridMultilevel"/>
    <w:tmpl w:val="4FE0B768"/>
    <w:lvl w:ilvl="0" w:tplc="4D120A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A835141"/>
    <w:multiLevelType w:val="hybridMultilevel"/>
    <w:tmpl w:val="FBCC6C52"/>
    <w:lvl w:ilvl="0" w:tplc="453A3B4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770965">
    <w:abstractNumId w:val="0"/>
  </w:num>
  <w:num w:numId="2" w16cid:durableId="890724522">
    <w:abstractNumId w:val="2"/>
  </w:num>
  <w:num w:numId="3" w16cid:durableId="637538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85"/>
    <w:rsid w:val="00153BB5"/>
    <w:rsid w:val="001A377C"/>
    <w:rsid w:val="001E6128"/>
    <w:rsid w:val="002C09D6"/>
    <w:rsid w:val="003A748C"/>
    <w:rsid w:val="00541FD5"/>
    <w:rsid w:val="00562078"/>
    <w:rsid w:val="005A457D"/>
    <w:rsid w:val="00602858"/>
    <w:rsid w:val="006450E9"/>
    <w:rsid w:val="006456B9"/>
    <w:rsid w:val="00660ACE"/>
    <w:rsid w:val="006B0570"/>
    <w:rsid w:val="00740371"/>
    <w:rsid w:val="008D58FE"/>
    <w:rsid w:val="00995AEC"/>
    <w:rsid w:val="00B0773E"/>
    <w:rsid w:val="00C40753"/>
    <w:rsid w:val="00C46885"/>
    <w:rsid w:val="00C94904"/>
    <w:rsid w:val="00CD47F7"/>
    <w:rsid w:val="00D64A7B"/>
    <w:rsid w:val="00E43971"/>
    <w:rsid w:val="00E87CA5"/>
    <w:rsid w:val="00F7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9D0E"/>
  <w15:chartTrackingRefBased/>
  <w15:docId w15:val="{FE4B7E04-E358-42A2-8E6E-9D144E75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885"/>
    <w:pPr>
      <w:spacing w:after="0" w:line="240" w:lineRule="auto"/>
    </w:pPr>
    <w:rPr>
      <w:rFonts w:ascii="Arial" w:eastAsia="Times New Roman" w:hAnsi="Arial" w:cs="Times New Roman"/>
      <w:kern w:val="0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C468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46885"/>
    <w:rPr>
      <w:rFonts w:ascii="Arial" w:eastAsia="Times New Roman" w:hAnsi="Arial" w:cs="Times New Roman"/>
      <w:kern w:val="0"/>
      <w:szCs w:val="24"/>
      <w:lang w:val="es-ES" w:eastAsia="es-ES"/>
      <w14:ligatures w14:val="none"/>
    </w:rPr>
  </w:style>
  <w:style w:type="character" w:styleId="Nmerodepgina">
    <w:name w:val="page number"/>
    <w:basedOn w:val="Fuentedeprrafopredeter"/>
    <w:rsid w:val="00C46885"/>
  </w:style>
  <w:style w:type="paragraph" w:styleId="Sinespaciado">
    <w:name w:val="No Spacing"/>
    <w:uiPriority w:val="1"/>
    <w:qFormat/>
    <w:rsid w:val="00C46885"/>
    <w:pPr>
      <w:spacing w:after="0" w:line="240" w:lineRule="auto"/>
    </w:pPr>
    <w:rPr>
      <w:rFonts w:ascii="Arial" w:eastAsia="Times New Roman" w:hAnsi="Arial" w:cs="Times New Roman"/>
      <w:kern w:val="0"/>
      <w:szCs w:val="24"/>
      <w:lang w:val="es-ES" w:eastAsia="es-ES"/>
      <w14:ligatures w14:val="none"/>
    </w:rPr>
  </w:style>
  <w:style w:type="paragraph" w:customStyle="1" w:styleId="paragraph">
    <w:name w:val="paragraph"/>
    <w:basedOn w:val="Normal"/>
    <w:rsid w:val="00C46885"/>
    <w:pPr>
      <w:spacing w:before="100" w:beforeAutospacing="1" w:after="100" w:afterAutospacing="1"/>
    </w:pPr>
    <w:rPr>
      <w:rFonts w:ascii="Times New Roman" w:hAnsi="Times New Roman"/>
      <w:sz w:val="24"/>
      <w:lang w:val="es-CL" w:eastAsia="es-CL"/>
    </w:rPr>
  </w:style>
  <w:style w:type="character" w:customStyle="1" w:styleId="normaltextrun">
    <w:name w:val="normaltextrun"/>
    <w:basedOn w:val="Fuentedeprrafopredeter"/>
    <w:rsid w:val="00C46885"/>
  </w:style>
  <w:style w:type="character" w:customStyle="1" w:styleId="eop">
    <w:name w:val="eop"/>
    <w:basedOn w:val="Fuentedeprrafopredeter"/>
    <w:rsid w:val="00C46885"/>
  </w:style>
  <w:style w:type="character" w:customStyle="1" w:styleId="xcontentpasted0">
    <w:name w:val="x_contentpasted0"/>
    <w:basedOn w:val="Fuentedeprrafopredeter"/>
    <w:rsid w:val="00C46885"/>
  </w:style>
  <w:style w:type="character" w:styleId="Hipervnculo">
    <w:name w:val="Hyperlink"/>
    <w:basedOn w:val="Fuentedeprrafopredeter"/>
    <w:uiPriority w:val="99"/>
    <w:unhideWhenUsed/>
    <w:rsid w:val="00C4688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4688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468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char">
    <w:name w:val="tabchar"/>
    <w:basedOn w:val="Fuentedeprrafopredeter"/>
    <w:rsid w:val="00E87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0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bbf07-638e-4b67-9598-f1743ef81038">
      <Terms xmlns="http://schemas.microsoft.com/office/infopath/2007/PartnerControls"/>
    </lcf76f155ced4ddcb4097134ff3c332f>
    <TaxCatchAll xmlns="0b27147c-ff20-4503-9023-3ae8996fcc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F5C5E23D83FA48B5022C59D749E91F" ma:contentTypeVersion="14" ma:contentTypeDescription="Crear nuevo documento." ma:contentTypeScope="" ma:versionID="a97dfa748cee36c70c5557a9a8934301">
  <xsd:schema xmlns:xsd="http://www.w3.org/2001/XMLSchema" xmlns:xs="http://www.w3.org/2001/XMLSchema" xmlns:p="http://schemas.microsoft.com/office/2006/metadata/properties" xmlns:ns2="876bbf07-638e-4b67-9598-f1743ef81038" xmlns:ns3="0b27147c-ff20-4503-9023-3ae8996fcc15" targetNamespace="http://schemas.microsoft.com/office/2006/metadata/properties" ma:root="true" ma:fieldsID="442b0852e876c4726c253e63a237436a" ns2:_="" ns3:_="">
    <xsd:import namespace="876bbf07-638e-4b67-9598-f1743ef81038"/>
    <xsd:import namespace="0b27147c-ff20-4503-9023-3ae8996fc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bbf07-638e-4b67-9598-f1743ef81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14fb63b-ce28-4045-9cfc-3cde4f541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7147c-ff20-4503-9023-3ae8996f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5a6cc7a-6448-4328-9093-83c0ebee0639}" ma:internalName="TaxCatchAll" ma:showField="CatchAllData" ma:web="0b27147c-ff20-4503-9023-3ae8996fc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46D943-AAA5-4340-93C7-C53695D56E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62FF4E-532F-4610-8D4D-DE3166247D24}">
  <ds:schemaRefs>
    <ds:schemaRef ds:uri="http://schemas.microsoft.com/office/2006/metadata/properties"/>
    <ds:schemaRef ds:uri="http://schemas.microsoft.com/office/infopath/2007/PartnerControls"/>
    <ds:schemaRef ds:uri="876bbf07-638e-4b67-9598-f1743ef81038"/>
    <ds:schemaRef ds:uri="0b27147c-ff20-4503-9023-3ae8996fcc15"/>
  </ds:schemaRefs>
</ds:datastoreItem>
</file>

<file path=customXml/itemProps3.xml><?xml version="1.0" encoding="utf-8"?>
<ds:datastoreItem xmlns:ds="http://schemas.openxmlformats.org/officeDocument/2006/customXml" ds:itemID="{C3797599-5B1A-4306-B92D-959BAC15B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bbf07-638e-4b67-9598-f1743ef81038"/>
    <ds:schemaRef ds:uri="0b27147c-ff20-4503-9023-3ae8996fc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1367</Characters>
  <Application>Microsoft Office Word</Application>
  <DocSecurity>0</DocSecurity>
  <Lines>39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 Lama Galvez</dc:creator>
  <cp:keywords/>
  <dc:description/>
  <cp:lastModifiedBy>Valentina Paz Castillo Rojas</cp:lastModifiedBy>
  <cp:revision>3</cp:revision>
  <dcterms:created xsi:type="dcterms:W3CDTF">2026-01-09T15:34:00Z</dcterms:created>
  <dcterms:modified xsi:type="dcterms:W3CDTF">2026-01-27T21:09:00Z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0x010100D4F5C5E23D83FA48B5022C59D749E91F</vt:lpwstr>
  </property>
</Properties>
</file>